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73" w:rsidRPr="001E5C73" w:rsidRDefault="001E5C73" w:rsidP="001E5C73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lang w:eastAsia="en-A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eastAsia="en-AU"/>
        </w:rPr>
        <w:t>Wind Speed</w:t>
      </w:r>
    </w:p>
    <w:p w:rsidR="001E5C73" w:rsidRPr="001E5C73" w:rsidRDefault="001E5C73" w:rsidP="001E5C73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Instrument: 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Anemometer 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18D8A779" wp14:editId="4A9D902B">
            <wp:simplePos x="0" y="0"/>
            <wp:positionH relativeFrom="column">
              <wp:posOffset>4136390</wp:posOffset>
            </wp:positionH>
            <wp:positionV relativeFrom="paragraph">
              <wp:posOffset>116205</wp:posOffset>
            </wp:positionV>
            <wp:extent cx="1758315" cy="2463165"/>
            <wp:effectExtent l="0" t="0" r="0" b="0"/>
            <wp:wrapTight wrapText="bothSides">
              <wp:wrapPolygon edited="0">
                <wp:start x="0" y="0"/>
                <wp:lineTo x="0" y="21383"/>
                <wp:lineTo x="21296" y="21383"/>
                <wp:lineTo x="21296" y="0"/>
                <wp:lineTo x="0" y="0"/>
              </wp:wrapPolygon>
            </wp:wrapTight>
            <wp:docPr id="1" name="Picture 1" descr="http://www.kestrelweather.com.au/images/galleries/kestrel_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strelweather.com.au/images/galleries/kestrel_3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Method: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1. </w:t>
      </w:r>
      <w:r w:rsidRPr="001E5C73">
        <w:rPr>
          <w:rFonts w:ascii="Calibri" w:eastAsia="Times New Roman" w:hAnsi="Calibri" w:cs="Calibri"/>
          <w:b/>
          <w:sz w:val="28"/>
          <w:szCs w:val="28"/>
          <w:lang w:eastAsia="en-AU"/>
        </w:rPr>
        <w:t>Turn on</w:t>
      </w: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. Press the </w:t>
      </w:r>
      <w:r>
        <w:rPr>
          <w:rFonts w:ascii="Calibri" w:eastAsia="Times New Roman" w:hAnsi="Calibri" w:cs="Calibri"/>
          <w:sz w:val="28"/>
          <w:szCs w:val="28"/>
          <w:lang w:eastAsia="en-AU"/>
        </w:rPr>
        <w:t>left</w:t>
      </w: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button</w:t>
      </w:r>
      <w:r w:rsidRPr="001E5C73">
        <w:rPr>
          <w:rFonts w:ascii="Calibri" w:eastAsia="Times New Roman" w:hAnsi="Calibri" w:cs="Calibri"/>
          <w:noProof/>
          <w:sz w:val="24"/>
          <w:szCs w:val="24"/>
          <w:lang w:eastAsia="en-AU"/>
        </w:rPr>
        <w:t xml:space="preserve"> 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to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turn on the unit.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4. </w:t>
      </w:r>
      <w:r w:rsidRPr="001E5C73">
        <w:rPr>
          <w:rFonts w:ascii="Calibri" w:eastAsia="Times New Roman" w:hAnsi="Calibri" w:cs="Calibri"/>
          <w:b/>
          <w:sz w:val="28"/>
          <w:szCs w:val="28"/>
          <w:lang w:eastAsia="en-AU"/>
        </w:rPr>
        <w:t xml:space="preserve">Select </w:t>
      </w: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the </w:t>
      </w:r>
      <w:r>
        <w:rPr>
          <w:rFonts w:ascii="Calibri" w:eastAsia="Times New Roman" w:hAnsi="Calibri" w:cs="Calibri"/>
          <w:sz w:val="28"/>
          <w:szCs w:val="28"/>
          <w:lang w:eastAsia="en-AU"/>
        </w:rPr>
        <w:t>wind speed</w:t>
      </w: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icon.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5. </w:t>
      </w:r>
      <w:r w:rsidRPr="001E5C73">
        <w:rPr>
          <w:rFonts w:ascii="Calibri" w:eastAsia="Times New Roman" w:hAnsi="Calibri" w:cs="Calibri"/>
          <w:b/>
          <w:sz w:val="28"/>
          <w:szCs w:val="28"/>
          <w:lang w:eastAsia="en-AU"/>
        </w:rPr>
        <w:t xml:space="preserve">Turn </w:t>
      </w:r>
      <w:proofErr w:type="gramStart"/>
      <w:r w:rsidRPr="001E5C73">
        <w:rPr>
          <w:rFonts w:ascii="Calibri" w:eastAsia="Times New Roman" w:hAnsi="Calibri" w:cs="Calibri"/>
          <w:b/>
          <w:sz w:val="28"/>
          <w:szCs w:val="28"/>
          <w:lang w:eastAsia="en-AU"/>
        </w:rPr>
        <w:t xml:space="preserve">off </w:t>
      </w: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n-AU"/>
        </w:rPr>
        <w:t>automatically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Record </w:t>
      </w:r>
      <w:r>
        <w:rPr>
          <w:rFonts w:ascii="Calibri" w:eastAsia="Times New Roman" w:hAnsi="Calibri" w:cs="Calibri"/>
          <w:sz w:val="28"/>
          <w:szCs w:val="28"/>
          <w:lang w:eastAsia="en-AU"/>
        </w:rPr>
        <w:t>Wind Speed and direction in booklet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>Measuring Humidity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Instrument: hygrometer/wet and dry bulb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Thermometer or Kestrel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Method:</w:t>
      </w:r>
      <w:r w:rsidRPr="001E5C73">
        <w:rPr>
          <w:rFonts w:ascii="Calibri" w:eastAsia="Times New Roman" w:hAnsi="Calibri" w:cs="Calibri"/>
          <w:noProof/>
          <w:sz w:val="20"/>
          <w:szCs w:val="20"/>
          <w:lang w:eastAsia="en-AU"/>
        </w:rPr>
        <w:t xml:space="preserve"> 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• Read air temperature on the wet bulb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 wp14:anchorId="19B098D7" wp14:editId="26E43411">
            <wp:simplePos x="0" y="0"/>
            <wp:positionH relativeFrom="column">
              <wp:posOffset>4412615</wp:posOffset>
            </wp:positionH>
            <wp:positionV relativeFrom="paragraph">
              <wp:posOffset>7620</wp:posOffset>
            </wp:positionV>
            <wp:extent cx="191706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64" y="21411"/>
                <wp:lineTo x="21464" y="0"/>
                <wp:lineTo x="0" y="0"/>
              </wp:wrapPolygon>
            </wp:wrapTight>
            <wp:docPr id="2" name="il_fi" descr="http://lrrpublic.cli.det.nsw.edu.au/lrrSecure/Sites/Web/about_fieldwork/lo/Humidity/graphics/objec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rrpublic.cli.det.nsw.edu.au/lrrSecure/Sites/Web/about_fieldwork/lo/Humidity/graphics/object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thermometer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and subtract it from the reading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of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the dry bulb.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• Calculate the difference, match the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temperature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difference on the table.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• Follow that column until level with the dry bulb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reading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1E5C73">
        <w:rPr>
          <w:rFonts w:ascii="Calibri" w:eastAsia="Times New Roman" w:hAnsi="Calibri" w:cs="Calibri"/>
          <w:sz w:val="28"/>
          <w:szCs w:val="28"/>
          <w:lang w:val="en-US"/>
        </w:rPr>
        <w:t>• Write the number as a % of air moisture.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val="en-US"/>
        </w:rPr>
        <w:t>Can check humidity with kestrel.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val="en-US"/>
        </w:rPr>
        <w:t xml:space="preserve"> Scroll to icon   %.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AU"/>
        </w:rPr>
      </w:pP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b/>
          <w:sz w:val="28"/>
          <w:szCs w:val="28"/>
          <w:lang w:eastAsia="en-AU"/>
        </w:rPr>
        <w:t>Measuring Light Intensity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1BAE405A" wp14:editId="06E77DD0">
            <wp:simplePos x="0" y="0"/>
            <wp:positionH relativeFrom="column">
              <wp:posOffset>3917315</wp:posOffset>
            </wp:positionH>
            <wp:positionV relativeFrom="paragraph">
              <wp:posOffset>79375</wp:posOffset>
            </wp:positionV>
            <wp:extent cx="198818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317" y="21510"/>
                <wp:lineTo x="21317" y="0"/>
                <wp:lineTo x="0" y="0"/>
              </wp:wrapPolygon>
            </wp:wrapTight>
            <wp:docPr id="3" name="Picture 3" descr="Lux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x me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Instrument: Lux meter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Method: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• Place scale button on x100. 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• Turn on power.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• Place light sensor upwards &amp; flat.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• If sunny, place sensor in shade and take a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reading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. Then place in the sun and take a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reading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. Average the result and multiply this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number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 xml:space="preserve"> by 100. Record your result.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AU"/>
        </w:rPr>
      </w:pPr>
      <w:r w:rsidRPr="001E5C73">
        <w:rPr>
          <w:rFonts w:ascii="Calibri" w:eastAsia="Times New Roman" w:hAnsi="Calibri" w:cs="Calibri"/>
          <w:sz w:val="28"/>
          <w:szCs w:val="28"/>
          <w:lang w:eastAsia="en-AU"/>
        </w:rPr>
        <w:t>• If overcast, any situation for the sensor is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proofErr w:type="gramStart"/>
      <w:r w:rsidRPr="001E5C73">
        <w:rPr>
          <w:rFonts w:ascii="Calibri" w:eastAsia="Times New Roman" w:hAnsi="Calibri" w:cs="Calibri"/>
          <w:sz w:val="28"/>
          <w:szCs w:val="28"/>
          <w:lang w:val="en-US"/>
        </w:rPr>
        <w:t>appropriate</w:t>
      </w:r>
      <w:proofErr w:type="gramEnd"/>
      <w:r w:rsidRPr="001E5C73">
        <w:rPr>
          <w:rFonts w:ascii="Calibri" w:eastAsia="Times New Roman" w:hAnsi="Calibri" w:cs="Calibri"/>
          <w:sz w:val="28"/>
          <w:szCs w:val="28"/>
          <w:lang w:val="en-US"/>
        </w:rPr>
        <w:t>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Helvetica"/>
          <w:sz w:val="28"/>
          <w:szCs w:val="28"/>
          <w:lang w:val="en-US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Bold"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Bold"/>
          <w:b/>
          <w:bCs/>
          <w:sz w:val="28"/>
          <w:szCs w:val="28"/>
          <w:lang w:eastAsia="en-AU"/>
        </w:rPr>
      </w:pPr>
      <w:r w:rsidRPr="001E5C73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79D2421E" wp14:editId="123F6386">
            <wp:simplePos x="0" y="0"/>
            <wp:positionH relativeFrom="column">
              <wp:posOffset>4303395</wp:posOffset>
            </wp:positionH>
            <wp:positionV relativeFrom="paragraph">
              <wp:posOffset>41275</wp:posOffset>
            </wp:positionV>
            <wp:extent cx="139382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256" y="21495"/>
                <wp:lineTo x="21256" y="0"/>
                <wp:lineTo x="0" y="0"/>
              </wp:wrapPolygon>
            </wp:wrapTight>
            <wp:docPr id="4" name="Picture 4" descr="http://www.kestrelweather.com.au/images/galleries/kestrel_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strelweather.com.au/images/galleries/kestrel_3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MyriadPro-Bold"/>
          <w:b/>
          <w:bCs/>
          <w:sz w:val="28"/>
          <w:szCs w:val="28"/>
          <w:lang w:eastAsia="en-AU"/>
        </w:rPr>
        <w:t>Air temp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Bold"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Bold"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MyriadPro-Bold"/>
          <w:bCs/>
          <w:sz w:val="28"/>
          <w:szCs w:val="28"/>
          <w:lang w:eastAsia="en-AU"/>
        </w:rPr>
        <w:t xml:space="preserve">Instrument: Kestrel </w:t>
      </w:r>
      <w:r>
        <w:rPr>
          <w:rFonts w:ascii="Calibri" w:eastAsia="Times New Roman" w:hAnsi="Calibri" w:cs="MyriadPro-Bold"/>
          <w:bCs/>
          <w:sz w:val="28"/>
          <w:szCs w:val="28"/>
          <w:lang w:eastAsia="en-AU"/>
        </w:rPr>
        <w:t>or thermometer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18"/>
          <w:szCs w:val="18"/>
          <w:lang w:eastAsia="en-AU"/>
        </w:rPr>
      </w:pPr>
      <w:r w:rsidRPr="001E5C73">
        <w:rPr>
          <w:rFonts w:ascii="Calibri" w:eastAsia="Times New Roman" w:hAnsi="Calibri" w:cs="MyriadPro-Bold"/>
          <w:bCs/>
          <w:sz w:val="28"/>
          <w:szCs w:val="28"/>
          <w:lang w:eastAsia="en-AU"/>
        </w:rPr>
        <w:t>Method:</w:t>
      </w:r>
      <w:r w:rsidRPr="001E5C73">
        <w:rPr>
          <w:rFonts w:ascii="MyriadPro-Regular" w:eastAsia="Times New Roman" w:hAnsi="MyriadPro-Regular" w:cs="MyriadPro-Regular"/>
          <w:sz w:val="18"/>
          <w:szCs w:val="18"/>
          <w:lang w:eastAsia="en-AU"/>
        </w:rPr>
        <w:t xml:space="preserve"> 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Regular"/>
          <w:sz w:val="28"/>
          <w:szCs w:val="28"/>
          <w:lang w:eastAsia="en-AU"/>
        </w:rPr>
      </w:pPr>
      <w:r w:rsidRPr="001E5C73">
        <w:rPr>
          <w:rFonts w:ascii="Calibri" w:eastAsia="Times New Roman" w:hAnsi="Calibri" w:cs="MyriadPro-Regular"/>
          <w:sz w:val="28"/>
          <w:szCs w:val="28"/>
          <w:lang w:eastAsia="en-AU"/>
        </w:rPr>
        <w:t xml:space="preserve">2. </w:t>
      </w:r>
      <w:r w:rsidRPr="001E5C73">
        <w:rPr>
          <w:rFonts w:ascii="Calibri" w:eastAsia="Times New Roman" w:hAnsi="Calibri" w:cs="MyriadPro-Bold"/>
          <w:b/>
          <w:bCs/>
          <w:sz w:val="28"/>
          <w:szCs w:val="28"/>
          <w:lang w:eastAsia="en-AU"/>
        </w:rPr>
        <w:t>Turn on</w:t>
      </w:r>
      <w:r w:rsidRPr="001E5C73">
        <w:rPr>
          <w:rFonts w:ascii="Calibri" w:eastAsia="Times New Roman" w:hAnsi="Calibri" w:cs="MyriadPro-Regular"/>
          <w:sz w:val="28"/>
          <w:szCs w:val="28"/>
          <w:lang w:eastAsia="en-AU"/>
        </w:rPr>
        <w:t>. Press the button to turn on the unit.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Bold"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MyriadPro-Regular"/>
          <w:sz w:val="28"/>
          <w:szCs w:val="28"/>
          <w:lang w:eastAsia="en-AU"/>
        </w:rPr>
        <w:t xml:space="preserve">3. </w:t>
      </w:r>
      <w:r w:rsidRPr="001E5C73">
        <w:rPr>
          <w:rFonts w:ascii="Calibri" w:eastAsia="Times New Roman" w:hAnsi="Calibri" w:cs="MyriadPro-Bold"/>
          <w:b/>
          <w:bCs/>
          <w:sz w:val="28"/>
          <w:szCs w:val="28"/>
          <w:lang w:eastAsia="en-AU"/>
        </w:rPr>
        <w:t xml:space="preserve">Select </w:t>
      </w:r>
      <w:r w:rsidRPr="001E5C73">
        <w:rPr>
          <w:rFonts w:ascii="Calibri" w:eastAsia="Times New Roman" w:hAnsi="Calibri" w:cs="MyriadPro-Bold"/>
          <w:bCs/>
          <w:sz w:val="28"/>
          <w:szCs w:val="28"/>
          <w:lang w:eastAsia="en-AU"/>
        </w:rPr>
        <w:t xml:space="preserve">the </w:t>
      </w:r>
      <w:r>
        <w:rPr>
          <w:rFonts w:ascii="Calibri" w:eastAsia="Times New Roman" w:hAnsi="Calibri" w:cs="MyriadPro-Bold"/>
          <w:bCs/>
          <w:sz w:val="28"/>
          <w:szCs w:val="28"/>
          <w:lang w:eastAsia="en-AU"/>
        </w:rPr>
        <w:t>temperature reading</w:t>
      </w:r>
      <w:r w:rsidRPr="001E5C73">
        <w:rPr>
          <w:rFonts w:ascii="Calibri" w:eastAsia="Times New Roman" w:hAnsi="Calibri" w:cs="MyriadPro-Bold"/>
          <w:bCs/>
          <w:sz w:val="28"/>
          <w:szCs w:val="28"/>
          <w:lang w:eastAsia="en-AU"/>
        </w:rPr>
        <w:t>.</w:t>
      </w:r>
    </w:p>
    <w:p w:rsid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Bold"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MyriadPro-Bold"/>
          <w:bCs/>
          <w:sz w:val="28"/>
          <w:szCs w:val="28"/>
          <w:lang w:eastAsia="en-AU"/>
        </w:rPr>
        <w:t xml:space="preserve">4. Record </w:t>
      </w:r>
      <w:r>
        <w:rPr>
          <w:rFonts w:ascii="Calibri" w:eastAsia="Times New Roman" w:hAnsi="Calibri" w:cs="MyriadPro-Bold"/>
          <w:bCs/>
          <w:sz w:val="28"/>
          <w:szCs w:val="28"/>
          <w:lang w:eastAsia="en-AU"/>
        </w:rPr>
        <w:t>temp</w:t>
      </w:r>
      <w:r w:rsidRPr="001E5C73">
        <w:rPr>
          <w:rFonts w:ascii="Calibri" w:eastAsia="Times New Roman" w:hAnsi="Calibri" w:cs="MyriadPro-Bold"/>
          <w:bCs/>
          <w:sz w:val="28"/>
          <w:szCs w:val="28"/>
          <w:lang w:eastAsia="en-AU"/>
        </w:rPr>
        <w:t>.</w:t>
      </w:r>
      <w:r>
        <w:rPr>
          <w:rFonts w:ascii="Calibri" w:eastAsia="Times New Roman" w:hAnsi="Calibri" w:cs="MyriadPro-Bold"/>
          <w:bCs/>
          <w:sz w:val="28"/>
          <w:szCs w:val="28"/>
          <w:lang w:eastAsia="en-AU"/>
        </w:rPr>
        <w:t xml:space="preserve">  OR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Regular"/>
          <w:sz w:val="28"/>
          <w:szCs w:val="28"/>
          <w:lang w:eastAsia="en-AU"/>
        </w:rPr>
      </w:pPr>
      <w:r>
        <w:rPr>
          <w:rFonts w:ascii="Calibri" w:eastAsia="Times New Roman" w:hAnsi="Calibri" w:cs="MyriadPro-Bold"/>
          <w:bCs/>
          <w:sz w:val="28"/>
          <w:szCs w:val="28"/>
          <w:lang w:eastAsia="en-AU"/>
        </w:rPr>
        <w:t>1. Read temp off thermometer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Pro-Bold"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  <w:t>Soil Texture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Equipment: soil types identification (below), trowel,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water</w:t>
      </w:r>
      <w:proofErr w:type="gramEnd"/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Method: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3360" behindDoc="1" locked="0" layoutInCell="1" allowOverlap="1" wp14:anchorId="24D9D171" wp14:editId="534493A6">
            <wp:simplePos x="0" y="0"/>
            <wp:positionH relativeFrom="column">
              <wp:posOffset>4307840</wp:posOffset>
            </wp:positionH>
            <wp:positionV relativeFrom="paragraph">
              <wp:posOffset>140970</wp:posOffset>
            </wp:positionV>
            <wp:extent cx="1901190" cy="1423670"/>
            <wp:effectExtent l="0" t="0" r="3810" b="5080"/>
            <wp:wrapTight wrapText="bothSides">
              <wp:wrapPolygon edited="0">
                <wp:start x="0" y="0"/>
                <wp:lineTo x="0" y="21388"/>
                <wp:lineTo x="21427" y="21388"/>
                <wp:lineTo x="21427" y="0"/>
                <wp:lineTo x="0" y="0"/>
              </wp:wrapPolygon>
            </wp:wrapTight>
            <wp:docPr id="5" name="rg_hi" descr="http://t1.gstatic.com/images?q=tbn:ANd9GcTR6smFPhXeOgy06JC0eKdunbkIVvfUBNzXGXIrSCyheaNSE0ECa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R6smFPhXeOgy06JC0eKdunbkIVvfUBNzXGXIrSCyheaNSE0ECa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Take a sample of soil (enough to fit in the palm of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your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hand).</w:t>
      </w:r>
      <w:r w:rsidRPr="001E5C73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t xml:space="preserve"> 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Remove vegetation and rocks from the sample.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Add water and roll into a ball (called a bolus).</w:t>
      </w:r>
    </w:p>
    <w:p w:rsid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ymbol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>
        <w:rPr>
          <w:rFonts w:ascii="Calibri" w:eastAsia="Times New Roman" w:hAnsi="Calibri" w:cs="Symbol"/>
          <w:sz w:val="28"/>
          <w:szCs w:val="28"/>
          <w:lang w:eastAsia="en-AU"/>
        </w:rPr>
        <w:t>Move sample between fingers near ear.  If gritty it contains SAND – SANDY</w:t>
      </w:r>
    </w:p>
    <w:p w:rsid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ymbol"/>
          <w:sz w:val="28"/>
          <w:szCs w:val="28"/>
          <w:lang w:eastAsia="en-AU"/>
        </w:rPr>
      </w:pPr>
      <w:r>
        <w:rPr>
          <w:rFonts w:ascii="Calibri" w:eastAsia="Times New Roman" w:hAnsi="Calibri" w:cs="Symbol"/>
          <w:sz w:val="28"/>
          <w:szCs w:val="28"/>
          <w:lang w:eastAsia="en-AU"/>
        </w:rPr>
        <w:t>If it can make a ball – contains LOAM</w:t>
      </w:r>
    </w:p>
    <w:p w:rsid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ymbol"/>
          <w:sz w:val="28"/>
          <w:szCs w:val="28"/>
          <w:lang w:eastAsia="en-AU"/>
        </w:rPr>
      </w:pPr>
      <w:r>
        <w:rPr>
          <w:rFonts w:ascii="Calibri" w:eastAsia="Times New Roman" w:hAnsi="Calibri" w:cs="Symbol"/>
          <w:sz w:val="28"/>
          <w:szCs w:val="28"/>
          <w:lang w:eastAsia="en-AU"/>
        </w:rPr>
        <w:t>IF it can make a snake that holds together when pushed over fingers, it contains clay.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  <w:t>Measuring pH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  <w:r w:rsidRPr="001E5C73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AU"/>
        </w:rPr>
        <w:drawing>
          <wp:anchor distT="0" distB="0" distL="114300" distR="114300" simplePos="0" relativeHeight="251665408" behindDoc="1" locked="0" layoutInCell="1" allowOverlap="1" wp14:anchorId="08E1189B" wp14:editId="3E79A8DB">
            <wp:simplePos x="0" y="0"/>
            <wp:positionH relativeFrom="column">
              <wp:posOffset>4193540</wp:posOffset>
            </wp:positionH>
            <wp:positionV relativeFrom="paragraph">
              <wp:posOffset>148590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6" name="Picture 6" descr="Image 1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Equipment: mixing tray, pH colour chart, universal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indicator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, barium sulphate, trowel, gloves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Method:</w:t>
      </w:r>
      <w:r w:rsidRPr="001E5C73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AU"/>
        </w:rPr>
        <w:t xml:space="preserve"> 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Place a soil sample </w:t>
      </w:r>
      <w:r>
        <w:rPr>
          <w:rFonts w:ascii="Calibri" w:eastAsia="Times New Roman" w:hAnsi="Calibri" w:cs="Helvetica"/>
          <w:sz w:val="28"/>
          <w:szCs w:val="28"/>
          <w:lang w:eastAsia="en-AU"/>
        </w:rPr>
        <w:t>on plastic tile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Vegetation and rocks should be removed from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the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sample.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Helvetica" w:eastAsia="Times New Roman" w:hAnsi="Helvetica" w:cs="Times New Roman"/>
          <w:noProof/>
          <w:color w:val="2C9C9D"/>
          <w:sz w:val="27"/>
          <w:szCs w:val="27"/>
          <w:lang w:eastAsia="en-AU"/>
        </w:rPr>
        <w:drawing>
          <wp:anchor distT="0" distB="0" distL="114300" distR="114300" simplePos="0" relativeHeight="251664384" behindDoc="1" locked="0" layoutInCell="1" allowOverlap="1" wp14:anchorId="5C4FBC63" wp14:editId="79FB1234">
            <wp:simplePos x="0" y="0"/>
            <wp:positionH relativeFrom="column">
              <wp:posOffset>4107815</wp:posOffset>
            </wp:positionH>
            <wp:positionV relativeFrom="paragraph">
              <wp:posOffset>203200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7" name="Picture 7" descr="GardenDrum HMcKerral pH soil tes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Drum HMcKerral pH soil test k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Place 3 drops of universal indicator on the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sample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and mix.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Add soil or indicator until a pasty consistency is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achieved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.</w:t>
      </w:r>
      <w:r w:rsidRPr="001E5C73">
        <w:rPr>
          <w:rFonts w:ascii="Helvetica" w:eastAsia="Times New Roman" w:hAnsi="Helvetica" w:cs="Times New Roman"/>
          <w:noProof/>
          <w:color w:val="2C9C9D"/>
          <w:sz w:val="27"/>
          <w:szCs w:val="27"/>
          <w:lang w:eastAsia="en-AU"/>
        </w:rPr>
        <w:t xml:space="preserve"> 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Sprinkle barium sulphate over the </w:t>
      </w:r>
      <w:proofErr w:type="spell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paste</w:t>
      </w:r>
      <w:proofErr w:type="spell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but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lastRenderedPageBreak/>
        <w:t>don’t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mix.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Compare the colour of the barium sulphate with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val="en-US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val="en-US"/>
        </w:rPr>
        <w:t>the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val="en-US"/>
        </w:rPr>
        <w:t xml:space="preserve"> pH </w:t>
      </w:r>
      <w:proofErr w:type="spellStart"/>
      <w:r w:rsidRPr="001E5C73">
        <w:rPr>
          <w:rFonts w:ascii="Calibri" w:eastAsia="Times New Roman" w:hAnsi="Calibri" w:cs="Helvetica"/>
          <w:sz w:val="28"/>
          <w:szCs w:val="28"/>
          <w:lang w:val="en-US"/>
        </w:rPr>
        <w:t>colour</w:t>
      </w:r>
      <w:proofErr w:type="spellEnd"/>
      <w:r w:rsidRPr="001E5C73">
        <w:rPr>
          <w:rFonts w:ascii="Calibri" w:eastAsia="Times New Roman" w:hAnsi="Calibri" w:cs="Helvetica"/>
          <w:sz w:val="28"/>
          <w:szCs w:val="28"/>
          <w:lang w:val="en-US"/>
        </w:rPr>
        <w:t xml:space="preserve"> chart and record the pH result.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val="en-US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sz w:val="28"/>
          <w:szCs w:val="28"/>
          <w:lang w:val="en-US"/>
        </w:rPr>
      </w:pPr>
      <w:r w:rsidRPr="001E5C73">
        <w:rPr>
          <w:rFonts w:ascii="Arial" w:eastAsia="Times New Roman" w:hAnsi="Arial" w:cs="Arial"/>
          <w:noProof/>
          <w:color w:val="3976AE"/>
          <w:sz w:val="18"/>
          <w:szCs w:val="18"/>
          <w:bdr w:val="single" w:sz="12" w:space="8" w:color="E6E6E6" w:frame="1"/>
          <w:lang w:eastAsia="en-AU"/>
        </w:rPr>
        <w:drawing>
          <wp:anchor distT="0" distB="0" distL="114300" distR="114300" simplePos="0" relativeHeight="251666432" behindDoc="1" locked="0" layoutInCell="1" allowOverlap="1" wp14:anchorId="2FF658D7" wp14:editId="18BB0500">
            <wp:simplePos x="0" y="0"/>
            <wp:positionH relativeFrom="column">
              <wp:posOffset>4003040</wp:posOffset>
            </wp:positionH>
            <wp:positionV relativeFrom="paragraph">
              <wp:posOffset>135890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8" name="ig-image-main" descr="Soil Moisture Me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image-main" descr="Soil Moisture Me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73">
        <w:rPr>
          <w:rFonts w:ascii="Calibri" w:eastAsia="Times New Roman" w:hAnsi="Calibri" w:cs="Helvetica"/>
          <w:b/>
          <w:sz w:val="28"/>
          <w:szCs w:val="28"/>
          <w:lang w:val="en-US"/>
        </w:rPr>
        <w:t>Soil Moisture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sz w:val="28"/>
          <w:szCs w:val="28"/>
          <w:lang w:val="en-US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val="en-US"/>
        </w:rPr>
      </w:pPr>
      <w:r w:rsidRPr="001E5C73">
        <w:rPr>
          <w:rFonts w:ascii="Calibri" w:eastAsia="Times New Roman" w:hAnsi="Calibri" w:cs="Helvetica"/>
          <w:sz w:val="28"/>
          <w:szCs w:val="28"/>
          <w:lang w:val="en-US"/>
        </w:rPr>
        <w:t xml:space="preserve">Equipment: Green Moisture </w:t>
      </w:r>
      <w:proofErr w:type="spellStart"/>
      <w:r w:rsidRPr="001E5C73">
        <w:rPr>
          <w:rFonts w:ascii="Calibri" w:eastAsia="Times New Roman" w:hAnsi="Calibri" w:cs="Helvetica"/>
          <w:sz w:val="28"/>
          <w:szCs w:val="28"/>
          <w:lang w:val="en-US"/>
        </w:rPr>
        <w:t>Metre</w:t>
      </w:r>
      <w:proofErr w:type="spellEnd"/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val="en-US"/>
        </w:rPr>
      </w:pPr>
      <w:r w:rsidRPr="001E5C73">
        <w:rPr>
          <w:rFonts w:ascii="Calibri" w:eastAsia="Times New Roman" w:hAnsi="Calibri" w:cs="Helvetica"/>
          <w:sz w:val="28"/>
          <w:szCs w:val="28"/>
          <w:lang w:val="en-US"/>
        </w:rPr>
        <w:t xml:space="preserve">Method: 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val="en-US"/>
        </w:rPr>
      </w:pPr>
      <w:r w:rsidRPr="001E5C73">
        <w:rPr>
          <w:rFonts w:ascii="Calibri" w:eastAsia="Times New Roman" w:hAnsi="Calibri" w:cs="Helvetica"/>
          <w:sz w:val="28"/>
          <w:szCs w:val="28"/>
          <w:lang w:val="en-US"/>
        </w:rPr>
        <w:t>Insert probe tip to 5cm to root level.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val="en-US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val="en-US"/>
        </w:rPr>
        <w:t>Record soil moisture.</w:t>
      </w:r>
      <w:proofErr w:type="gramEnd"/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sz w:val="28"/>
          <w:szCs w:val="28"/>
          <w:lang w:val="en-US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  <w:t>Soil Temperature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  <w:r w:rsidRPr="001E5C73">
        <w:rPr>
          <w:rFonts w:ascii="Helvetica" w:eastAsia="Times New Roman" w:hAnsi="Helvetica" w:cs="Times New Roman"/>
          <w:noProof/>
          <w:color w:val="4D4D4D"/>
          <w:sz w:val="20"/>
          <w:szCs w:val="20"/>
          <w:lang w:eastAsia="en-AU"/>
        </w:rPr>
        <w:drawing>
          <wp:anchor distT="0" distB="0" distL="114300" distR="114300" simplePos="0" relativeHeight="251667456" behindDoc="1" locked="0" layoutInCell="1" allowOverlap="1" wp14:anchorId="59BBA31F" wp14:editId="0E6DB91A">
            <wp:simplePos x="0" y="0"/>
            <wp:positionH relativeFrom="column">
              <wp:posOffset>3783330</wp:posOffset>
            </wp:positionH>
            <wp:positionV relativeFrom="paragraph">
              <wp:posOffset>141605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9" name="Picture 9" descr="Cuisena Digital Instant Read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isena Digital Instant Read Thermome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Equipment: thermometer</w:t>
      </w:r>
      <w:r>
        <w:rPr>
          <w:rFonts w:ascii="Calibri" w:eastAsia="Times New Roman" w:hAnsi="Calibri" w:cs="Helvetica"/>
          <w:sz w:val="28"/>
          <w:szCs w:val="28"/>
          <w:lang w:eastAsia="en-AU"/>
        </w:rPr>
        <w:t xml:space="preserve"> probe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Method: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AU"/>
        </w:rPr>
      </w:pPr>
      <w:r w:rsidRPr="001E5C73">
        <w:rPr>
          <w:rFonts w:ascii="Calibri" w:eastAsia="Times New Roman" w:hAnsi="Calibri" w:cs="Times New Roman"/>
          <w:sz w:val="28"/>
          <w:szCs w:val="28"/>
          <w:lang w:eastAsia="en-AU"/>
        </w:rPr>
        <w:t>Dig a hole with stick about 5cm deep in soil.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Place the thermometer in the soil so that the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metal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stick is in the soil. 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Take a reading after 1 minute with the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thermometer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still in the soil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val="en-US"/>
        </w:rPr>
        <w:t xml:space="preserve"> </w:t>
      </w: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Record the temperature reading as °C.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b/>
          <w:sz w:val="28"/>
          <w:szCs w:val="28"/>
          <w:lang w:eastAsia="en-AU"/>
        </w:rPr>
        <w:t>Aspect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sz w:val="28"/>
          <w:szCs w:val="28"/>
          <w:lang w:eastAsia="en-AU"/>
        </w:rPr>
      </w:pP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1E5C73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47625" distB="47625" distL="95250" distR="95250" simplePos="0" relativeHeight="251668480" behindDoc="1" locked="0" layoutInCell="1" allowOverlap="0" wp14:anchorId="2262CFF2" wp14:editId="43D044EA">
            <wp:simplePos x="0" y="0"/>
            <wp:positionH relativeFrom="column">
              <wp:posOffset>4288790</wp:posOffset>
            </wp:positionH>
            <wp:positionV relativeFrom="line">
              <wp:posOffset>103505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0" name="Picture 2" descr="http://www.ukge.com/UKGEDATA/images_products/5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ge.com/UKGEDATA/images_products/510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73">
        <w:rPr>
          <w:rFonts w:ascii="Calibri" w:eastAsia="Times New Roman" w:hAnsi="Calibri" w:cs="Times New Roman"/>
          <w:sz w:val="28"/>
          <w:szCs w:val="28"/>
          <w:lang w:val="en-US"/>
        </w:rPr>
        <w:t xml:space="preserve">Aspect is the direction that a slope faces. It identifies 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proofErr w:type="gramStart"/>
      <w:r w:rsidRPr="001E5C73">
        <w:rPr>
          <w:rFonts w:ascii="Calibri" w:eastAsia="Times New Roman" w:hAnsi="Calibri" w:cs="Times New Roman"/>
          <w:sz w:val="28"/>
          <w:szCs w:val="28"/>
          <w:lang w:val="en-US"/>
        </w:rPr>
        <w:t>the</w:t>
      </w:r>
      <w:proofErr w:type="gramEnd"/>
      <w:r w:rsidRPr="001E5C73">
        <w:rPr>
          <w:rFonts w:ascii="Calibri" w:eastAsia="Times New Roman" w:hAnsi="Calibri" w:cs="Times New Roman"/>
          <w:sz w:val="28"/>
          <w:szCs w:val="28"/>
          <w:lang w:val="en-US"/>
        </w:rPr>
        <w:t xml:space="preserve"> steepest down slope direction at a location on a surface. 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1E5C73">
        <w:rPr>
          <w:rFonts w:ascii="Calibri" w:eastAsia="Times New Roman" w:hAnsi="Calibri" w:cs="Times New Roman"/>
          <w:sz w:val="28"/>
          <w:szCs w:val="28"/>
          <w:lang w:val="en-US"/>
        </w:rPr>
        <w:t>It can be thought of as slope direction or the compass direction a hill faces.</w:t>
      </w:r>
      <w:bookmarkStart w:id="1" w:name="pagetop"/>
      <w:bookmarkEnd w:id="1"/>
      <w:r w:rsidRPr="001E5C73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1E5C73">
        <w:rPr>
          <w:rFonts w:ascii="Calibri" w:eastAsia="Times New Roman" w:hAnsi="Calibri" w:cs="Times New Roman"/>
          <w:sz w:val="28"/>
          <w:szCs w:val="28"/>
          <w:lang w:val="en-US"/>
        </w:rPr>
        <w:t>Instrument: Compass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AU"/>
        </w:rPr>
      </w:pPr>
      <w:r w:rsidRPr="001E5C73">
        <w:rPr>
          <w:rFonts w:ascii="Calibri" w:eastAsia="Times New Roman" w:hAnsi="Calibri" w:cs="Times New Roman"/>
          <w:sz w:val="28"/>
          <w:szCs w:val="28"/>
          <w:lang w:eastAsia="en-AU"/>
        </w:rPr>
        <w:t>Method: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AU"/>
        </w:rPr>
      </w:pPr>
      <w:r w:rsidRPr="001E5C73">
        <w:rPr>
          <w:rFonts w:ascii="Calibri" w:eastAsia="Times New Roman" w:hAnsi="Calibri" w:cs="Times New Roman"/>
          <w:sz w:val="28"/>
          <w:szCs w:val="28"/>
          <w:lang w:eastAsia="en-AU"/>
        </w:rPr>
        <w:t>1. Stand facing downhill – the way a ball would roll if set away down the hill.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AU"/>
        </w:rPr>
      </w:pPr>
      <w:r w:rsidRPr="001E5C73">
        <w:rPr>
          <w:rFonts w:ascii="Calibri" w:eastAsia="Times New Roman" w:hAnsi="Calibri" w:cs="Times New Roman"/>
          <w:sz w:val="28"/>
          <w:szCs w:val="28"/>
          <w:lang w:eastAsia="en-AU"/>
        </w:rPr>
        <w:t>2. Point your compass in the direction of the fall-line – i.e. with direction of travel indicator pointing downhill.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AU"/>
        </w:rPr>
      </w:pPr>
      <w:r w:rsidRPr="001E5C73">
        <w:rPr>
          <w:rFonts w:ascii="Calibri" w:eastAsia="Times New Roman" w:hAnsi="Calibri" w:cs="Times New Roman"/>
          <w:sz w:val="28"/>
          <w:szCs w:val="28"/>
          <w:lang w:eastAsia="en-AU"/>
        </w:rPr>
        <w:t>3. Rotate the compass housing so that the arrow lines up with the pointer of the compass needle.</w:t>
      </w:r>
    </w:p>
    <w:p w:rsidR="001E5C73" w:rsidRPr="001E5C73" w:rsidRDefault="001E5C73" w:rsidP="001E5C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  <w:lastRenderedPageBreak/>
        <w:t>Measuring Slope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-Bold"/>
          <w:b/>
          <w:bCs/>
          <w:sz w:val="28"/>
          <w:szCs w:val="28"/>
          <w:lang w:eastAsia="en-AU"/>
        </w:rPr>
      </w:pP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Instrument: clinometer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Method: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Lucida Grande" w:eastAsia="Times New Roman" w:hAnsi="Lucida Grande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69504" behindDoc="1" locked="0" layoutInCell="1" allowOverlap="1" wp14:anchorId="27F0A238" wp14:editId="558C16AF">
            <wp:simplePos x="0" y="0"/>
            <wp:positionH relativeFrom="column">
              <wp:posOffset>3850640</wp:posOffset>
            </wp:positionH>
            <wp:positionV relativeFrom="paragraph">
              <wp:posOffset>72390</wp:posOffset>
            </wp:positionV>
            <wp:extent cx="2753995" cy="2066925"/>
            <wp:effectExtent l="0" t="0" r="8255" b="9525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11" name="Picture 3" descr="http://geowiki.pbworks.com/f/1163459381/clinmtr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wiki.pbworks.com/f/1163459381/clinmtr%5B1%5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Find the direction of the slope.</w:t>
      </w:r>
      <w:r w:rsidRPr="001E5C73">
        <w:rPr>
          <w:rFonts w:ascii="Lucida Grande" w:eastAsia="Times New Roman" w:hAnsi="Lucida Grande" w:cs="Times New Roman"/>
          <w:noProof/>
          <w:sz w:val="20"/>
          <w:szCs w:val="20"/>
          <w:lang w:eastAsia="en-AU"/>
        </w:rPr>
        <w:t xml:space="preserve"> 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Stand 2 team members side by side with one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holding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the clinometer. Determine the eye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height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of the person with the clinometer relative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to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the other person.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Stand 10 metres apart along the slope.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Aim clinometer at the eye height position. Use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proofErr w:type="gramStart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the</w:t>
      </w:r>
      <w:proofErr w:type="gramEnd"/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 xml:space="preserve"> sight on top of the clinometer.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Press in the trigger and release when steady.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2BF3208t00"/>
          <w:sz w:val="28"/>
          <w:szCs w:val="28"/>
          <w:lang w:eastAsia="en-AU"/>
        </w:rPr>
      </w:pPr>
      <w:r w:rsidRPr="001E5C73">
        <w:rPr>
          <w:rFonts w:ascii="Calibri" w:eastAsia="Times New Roman" w:hAnsi="Calibri" w:cs="Symbol"/>
          <w:sz w:val="28"/>
          <w:szCs w:val="28"/>
          <w:lang w:eastAsia="en-AU"/>
        </w:rPr>
        <w:t xml:space="preserve">• </w:t>
      </w:r>
      <w:r w:rsidRPr="001E5C73">
        <w:rPr>
          <w:rFonts w:ascii="Calibri" w:eastAsia="Times New Roman" w:hAnsi="Calibri" w:cs="Helvetica"/>
          <w:sz w:val="28"/>
          <w:szCs w:val="28"/>
          <w:lang w:eastAsia="en-AU"/>
        </w:rPr>
        <w:t>Read the angle of the slope and record on worksheet</w:t>
      </w:r>
      <w:r w:rsidRPr="001E5C73">
        <w:rPr>
          <w:rFonts w:ascii="Calibri" w:eastAsia="Times New Roman" w:hAnsi="Calibri" w:cs="TTE2BF3208t00"/>
          <w:sz w:val="28"/>
          <w:szCs w:val="28"/>
          <w:lang w:eastAsia="en-AU"/>
        </w:rPr>
        <w:t>.</w:t>
      </w:r>
    </w:p>
    <w:p w:rsidR="001E5C73" w:rsidRPr="001E5C73" w:rsidRDefault="001E5C73" w:rsidP="001E5C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2BF3208t00"/>
          <w:sz w:val="28"/>
          <w:szCs w:val="28"/>
          <w:lang w:eastAsia="en-AU"/>
        </w:rPr>
      </w:pPr>
    </w:p>
    <w:p w:rsidR="009F78B4" w:rsidRDefault="009F78B4" w:rsidP="001E5C73"/>
    <w:sectPr w:rsidR="009F78B4" w:rsidSect="001E5C73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TE2BF32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ACC"/>
    <w:multiLevelType w:val="hybridMultilevel"/>
    <w:tmpl w:val="CE80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96B"/>
    <w:multiLevelType w:val="hybridMultilevel"/>
    <w:tmpl w:val="6BA8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73"/>
    <w:rsid w:val="000D492C"/>
    <w:rsid w:val="000F51BE"/>
    <w:rsid w:val="001E5C73"/>
    <w:rsid w:val="009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cdn1.bigcommerce.com/server5200/cb6ed/products/703/images/882/inoculo_sml_pink__13203.1348470517.1280.1280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eartheasy.com/soil-moisture-meter#ig-lb-container" TargetMode="External"/><Relationship Id="rId10" Type="http://schemas.openxmlformats.org/officeDocument/2006/relationships/hyperlink" Target="http://www.google.com.au/imgres?q=soil+texture+field+studies&amp;start=171&amp;hl=en&amp;safe=active&amp;sa=X&amp;tbo=d&amp;biw=1232&amp;bih=689&amp;tbm=isch&amp;tbnid=RYJtAueHzn8AeM:&amp;imgrefurl=http://www.digplanet.com/wiki/Soil_texture&amp;docid=PvmkPXp7JkfH-M&amp;imgurl=http://i.ytimg.com/vi/IOyaBxj767s/0.jpg&amp;w=480&amp;h=360&amp;ei=T7eyUPjcM4uiiAfmo4HYAw&amp;zoom=1&amp;iact=hc&amp;vpx=589&amp;vpy=173&amp;dur=624&amp;hovh=194&amp;hovw=259&amp;tx=122&amp;ty=101&amp;sig=108495706384445679869&amp;page=8&amp;tbnh=148&amp;tbnw=205&amp;ndsp=27&amp;ved=1t:429,r:3,s:171,i:261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Picton, Cindy</dc:creator>
  <cp:lastModifiedBy>Picton, Cindy</cp:lastModifiedBy>
  <cp:revision>2</cp:revision>
  <dcterms:created xsi:type="dcterms:W3CDTF">2018-02-14T03:05:00Z</dcterms:created>
  <dcterms:modified xsi:type="dcterms:W3CDTF">2018-02-14T03:05:00Z</dcterms:modified>
</cp:coreProperties>
</file>